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A6" w:rsidRDefault="00381CA6" w:rsidP="00381CA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STUDENT ACCOUNT FUNDRAISER</w:t>
      </w:r>
    </w:p>
    <w:p w:rsidR="00381CA6" w:rsidRDefault="00381CA6" w:rsidP="00381CA6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GIANT GIFT CARDS</w:t>
      </w:r>
    </w:p>
    <w:p w:rsidR="00381CA6" w:rsidRPr="00E81208" w:rsidRDefault="00381CA6" w:rsidP="00381CA6">
      <w:pPr>
        <w:pStyle w:val="Default"/>
        <w:jc w:val="center"/>
        <w:rPr>
          <w:sz w:val="12"/>
          <w:szCs w:val="36"/>
        </w:rPr>
      </w:pPr>
    </w:p>
    <w:p w:rsidR="00381CA6" w:rsidRPr="00E4707D" w:rsidRDefault="00381CA6" w:rsidP="00A0364D">
      <w:pPr>
        <w:pStyle w:val="Default"/>
        <w:rPr>
          <w:b/>
          <w:bCs/>
          <w:sz w:val="32"/>
          <w:szCs w:val="36"/>
        </w:rPr>
      </w:pPr>
      <w:r w:rsidRPr="00E4707D">
        <w:rPr>
          <w:b/>
          <w:bCs/>
          <w:sz w:val="32"/>
          <w:szCs w:val="36"/>
        </w:rPr>
        <w:t>5% of all purchases wil</w:t>
      </w:r>
      <w:r w:rsidR="00A0364D">
        <w:rPr>
          <w:b/>
          <w:bCs/>
          <w:sz w:val="32"/>
          <w:szCs w:val="36"/>
        </w:rPr>
        <w:t>l be allocated to the</w:t>
      </w:r>
      <w:r w:rsidRPr="00E4707D">
        <w:rPr>
          <w:b/>
          <w:bCs/>
          <w:sz w:val="32"/>
          <w:szCs w:val="36"/>
        </w:rPr>
        <w:t xml:space="preserve"> student’s </w:t>
      </w:r>
      <w:r w:rsidR="00A0364D">
        <w:rPr>
          <w:b/>
          <w:bCs/>
          <w:sz w:val="32"/>
          <w:szCs w:val="36"/>
        </w:rPr>
        <w:t xml:space="preserve">individual </w:t>
      </w:r>
      <w:r w:rsidRPr="00E4707D">
        <w:rPr>
          <w:b/>
          <w:bCs/>
          <w:sz w:val="32"/>
          <w:szCs w:val="36"/>
        </w:rPr>
        <w:t>account. This money can be used f</w:t>
      </w:r>
      <w:r w:rsidR="00A0364D">
        <w:rPr>
          <w:b/>
          <w:bCs/>
          <w:sz w:val="32"/>
          <w:szCs w:val="36"/>
        </w:rPr>
        <w:t>or any music or indoor</w:t>
      </w:r>
      <w:r w:rsidRPr="00E4707D">
        <w:rPr>
          <w:b/>
          <w:bCs/>
          <w:sz w:val="32"/>
          <w:szCs w:val="36"/>
        </w:rPr>
        <w:t xml:space="preserve"> costs (i.e. accessories</w:t>
      </w:r>
      <w:r w:rsidR="00A0364D">
        <w:rPr>
          <w:b/>
          <w:bCs/>
          <w:sz w:val="32"/>
          <w:szCs w:val="36"/>
        </w:rPr>
        <w:t xml:space="preserve">, gloves, shirts, trip costs lessons, </w:t>
      </w:r>
      <w:r w:rsidRPr="00E4707D">
        <w:rPr>
          <w:b/>
          <w:bCs/>
          <w:sz w:val="32"/>
          <w:szCs w:val="36"/>
        </w:rPr>
        <w:t>reeds, valve oil, etc.)</w:t>
      </w:r>
    </w:p>
    <w:p w:rsidR="00E4707D" w:rsidRPr="00E81208" w:rsidRDefault="00E4707D" w:rsidP="00381CA6">
      <w:pPr>
        <w:pStyle w:val="Default"/>
        <w:jc w:val="center"/>
        <w:rPr>
          <w:b/>
          <w:bCs/>
          <w:sz w:val="16"/>
          <w:szCs w:val="36"/>
        </w:rPr>
      </w:pPr>
    </w:p>
    <w:p w:rsidR="00054E09" w:rsidRDefault="00E4707D" w:rsidP="00381CA6">
      <w:pPr>
        <w:pStyle w:val="Default"/>
        <w:jc w:val="center"/>
        <w:rPr>
          <w:b/>
          <w:bCs/>
          <w:i/>
          <w:iCs/>
          <w:sz w:val="40"/>
          <w:szCs w:val="36"/>
        </w:rPr>
      </w:pPr>
      <w:r w:rsidRPr="00054E09">
        <w:rPr>
          <w:b/>
          <w:bCs/>
          <w:i/>
          <w:sz w:val="40"/>
          <w:szCs w:val="36"/>
        </w:rPr>
        <w:t xml:space="preserve">Orders with payment should be placed </w:t>
      </w:r>
      <w:r w:rsidRPr="00054E09">
        <w:rPr>
          <w:b/>
          <w:bCs/>
          <w:i/>
          <w:iCs/>
          <w:sz w:val="40"/>
          <w:szCs w:val="36"/>
        </w:rPr>
        <w:t xml:space="preserve">in “the box” </w:t>
      </w:r>
    </w:p>
    <w:p w:rsidR="00E4707D" w:rsidRPr="00054E09" w:rsidRDefault="00E4707D" w:rsidP="00381CA6">
      <w:pPr>
        <w:pStyle w:val="Default"/>
        <w:jc w:val="center"/>
        <w:rPr>
          <w:b/>
          <w:bCs/>
          <w:i/>
          <w:iCs/>
          <w:sz w:val="40"/>
          <w:szCs w:val="36"/>
        </w:rPr>
      </w:pPr>
      <w:proofErr w:type="gramStart"/>
      <w:r w:rsidRPr="00054E09">
        <w:rPr>
          <w:b/>
          <w:bCs/>
          <w:i/>
          <w:iCs/>
          <w:sz w:val="40"/>
          <w:szCs w:val="36"/>
        </w:rPr>
        <w:t>located</w:t>
      </w:r>
      <w:proofErr w:type="gramEnd"/>
      <w:r w:rsidRPr="00054E09">
        <w:rPr>
          <w:b/>
          <w:bCs/>
          <w:i/>
          <w:iCs/>
          <w:sz w:val="40"/>
          <w:szCs w:val="36"/>
        </w:rPr>
        <w:t xml:space="preserve"> outside Mr. </w:t>
      </w:r>
      <w:proofErr w:type="spellStart"/>
      <w:r w:rsidRPr="00054E09">
        <w:rPr>
          <w:b/>
          <w:bCs/>
          <w:i/>
          <w:iCs/>
          <w:sz w:val="40"/>
          <w:szCs w:val="36"/>
        </w:rPr>
        <w:t>Sheffer’s</w:t>
      </w:r>
      <w:proofErr w:type="spellEnd"/>
      <w:r w:rsidRPr="00054E09">
        <w:rPr>
          <w:b/>
          <w:bCs/>
          <w:i/>
          <w:iCs/>
          <w:sz w:val="40"/>
          <w:szCs w:val="36"/>
        </w:rPr>
        <w:t xml:space="preserve"> office.</w:t>
      </w:r>
    </w:p>
    <w:p w:rsidR="00054E09" w:rsidRPr="00054E09" w:rsidRDefault="00054E09" w:rsidP="00054E09">
      <w:pPr>
        <w:pStyle w:val="Default"/>
        <w:numPr>
          <w:ilvl w:val="0"/>
          <w:numId w:val="1"/>
        </w:numPr>
        <w:jc w:val="center"/>
        <w:rPr>
          <w:b/>
          <w:bCs/>
          <w:i/>
          <w:sz w:val="28"/>
          <w:szCs w:val="36"/>
        </w:rPr>
      </w:pPr>
      <w:r>
        <w:rPr>
          <w:b/>
          <w:bCs/>
          <w:i/>
          <w:iCs/>
          <w:sz w:val="28"/>
          <w:szCs w:val="36"/>
        </w:rPr>
        <w:t xml:space="preserve">Middle &amp; Elementary school students should give to their director. </w:t>
      </w:r>
    </w:p>
    <w:p w:rsidR="00381CA6" w:rsidRPr="00E81208" w:rsidRDefault="00381CA6" w:rsidP="00381CA6">
      <w:pPr>
        <w:pStyle w:val="Default"/>
        <w:jc w:val="center"/>
        <w:rPr>
          <w:sz w:val="16"/>
          <w:szCs w:val="36"/>
        </w:rPr>
      </w:pPr>
    </w:p>
    <w:p w:rsidR="00381CA6" w:rsidRDefault="00E4707D" w:rsidP="00381CA6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</w:t>
      </w:r>
      <w:r w:rsidR="00381CA6" w:rsidRPr="00381CA6">
        <w:rPr>
          <w:b/>
          <w:bCs/>
          <w:sz w:val="36"/>
          <w:szCs w:val="36"/>
        </w:rPr>
        <w:t xml:space="preserve">hecks </w:t>
      </w:r>
      <w:r>
        <w:rPr>
          <w:b/>
          <w:bCs/>
          <w:sz w:val="36"/>
          <w:szCs w:val="36"/>
        </w:rPr>
        <w:t xml:space="preserve">should be made payable </w:t>
      </w:r>
      <w:r w:rsidR="00381CA6" w:rsidRPr="00381CA6">
        <w:rPr>
          <w:b/>
          <w:bCs/>
          <w:sz w:val="36"/>
          <w:szCs w:val="36"/>
        </w:rPr>
        <w:t xml:space="preserve">to </w:t>
      </w:r>
      <w:r>
        <w:rPr>
          <w:b/>
          <w:bCs/>
          <w:sz w:val="36"/>
          <w:szCs w:val="36"/>
        </w:rPr>
        <w:t>“</w:t>
      </w:r>
      <w:r w:rsidR="00381CA6" w:rsidRPr="00381CA6">
        <w:rPr>
          <w:b/>
          <w:bCs/>
          <w:i/>
          <w:iCs/>
          <w:sz w:val="36"/>
          <w:szCs w:val="36"/>
        </w:rPr>
        <w:t>Northern Music Boosters</w:t>
      </w:r>
      <w:r>
        <w:rPr>
          <w:b/>
          <w:bCs/>
          <w:i/>
          <w:iCs/>
          <w:sz w:val="36"/>
          <w:szCs w:val="36"/>
        </w:rPr>
        <w:t>”</w:t>
      </w:r>
      <w:r w:rsidR="00381CA6" w:rsidRPr="00381CA6">
        <w:rPr>
          <w:b/>
          <w:bCs/>
          <w:sz w:val="36"/>
          <w:szCs w:val="36"/>
        </w:rPr>
        <w:t>.</w:t>
      </w:r>
    </w:p>
    <w:p w:rsidR="00A0364D" w:rsidRDefault="00A0364D" w:rsidP="00381CA6">
      <w:pPr>
        <w:pStyle w:val="Default"/>
        <w:jc w:val="center"/>
        <w:rPr>
          <w:b/>
          <w:bCs/>
          <w:sz w:val="36"/>
          <w:szCs w:val="36"/>
        </w:rPr>
      </w:pPr>
    </w:p>
    <w:p w:rsidR="00A0364D" w:rsidRDefault="00A0364D" w:rsidP="00A0364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Student’s name: ______________________</w:t>
      </w:r>
      <w:r w:rsidR="00054E09">
        <w:rPr>
          <w:b/>
          <w:bCs/>
          <w:sz w:val="32"/>
          <w:szCs w:val="32"/>
        </w:rPr>
        <w:t>_____________</w:t>
      </w:r>
      <w:r>
        <w:rPr>
          <w:b/>
          <w:bCs/>
          <w:sz w:val="32"/>
          <w:szCs w:val="32"/>
        </w:rPr>
        <w:t xml:space="preserve">________________ </w:t>
      </w:r>
    </w:p>
    <w:p w:rsidR="00A0364D" w:rsidRDefault="00A0364D" w:rsidP="00A0364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Grade: ________________ </w:t>
      </w:r>
      <w:r w:rsidR="00054E09">
        <w:rPr>
          <w:b/>
          <w:bCs/>
          <w:sz w:val="32"/>
          <w:szCs w:val="32"/>
        </w:rPr>
        <w:t>School: ____________________________________</w:t>
      </w:r>
    </w:p>
    <w:p w:rsidR="00A0364D" w:rsidRDefault="00A0364D" w:rsidP="00A0364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Parent’s name: ______________________________________</w:t>
      </w:r>
      <w:r w:rsidR="00054E09">
        <w:rPr>
          <w:b/>
          <w:bCs/>
          <w:sz w:val="32"/>
          <w:szCs w:val="32"/>
        </w:rPr>
        <w:t>_____________</w:t>
      </w:r>
      <w:r>
        <w:rPr>
          <w:b/>
          <w:bCs/>
          <w:sz w:val="32"/>
          <w:szCs w:val="32"/>
        </w:rPr>
        <w:t xml:space="preserve">_ </w:t>
      </w:r>
    </w:p>
    <w:p w:rsidR="00A0364D" w:rsidRDefault="00054E09" w:rsidP="00A0364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Parent’s c</w:t>
      </w:r>
      <w:r w:rsidR="00A0364D">
        <w:rPr>
          <w:b/>
          <w:bCs/>
          <w:sz w:val="32"/>
          <w:szCs w:val="32"/>
        </w:rPr>
        <w:t>ontact number with area code: _</w:t>
      </w:r>
      <w:proofErr w:type="gramStart"/>
      <w:r w:rsidR="00A0364D">
        <w:rPr>
          <w:b/>
          <w:bCs/>
          <w:sz w:val="32"/>
          <w:szCs w:val="32"/>
        </w:rPr>
        <w:t>_</w:t>
      </w:r>
      <w:r>
        <w:rPr>
          <w:b/>
          <w:bCs/>
          <w:sz w:val="32"/>
          <w:szCs w:val="32"/>
        </w:rPr>
        <w:t>(</w:t>
      </w:r>
      <w:proofErr w:type="gramEnd"/>
      <w:r w:rsidR="00A0364D">
        <w:rPr>
          <w:b/>
          <w:bCs/>
          <w:sz w:val="32"/>
          <w:szCs w:val="32"/>
        </w:rPr>
        <w:t>______</w:t>
      </w:r>
      <w:r>
        <w:rPr>
          <w:b/>
          <w:bCs/>
          <w:sz w:val="32"/>
          <w:szCs w:val="32"/>
        </w:rPr>
        <w:t>)</w:t>
      </w:r>
      <w:r w:rsidR="00A0364D">
        <w:rPr>
          <w:b/>
          <w:bCs/>
          <w:sz w:val="32"/>
          <w:szCs w:val="32"/>
        </w:rPr>
        <w:t>________</w:t>
      </w:r>
      <w:r>
        <w:rPr>
          <w:b/>
          <w:bCs/>
          <w:sz w:val="32"/>
          <w:szCs w:val="32"/>
        </w:rPr>
        <w:t>_____</w:t>
      </w:r>
      <w:r w:rsidR="00A0364D">
        <w:rPr>
          <w:b/>
          <w:bCs/>
          <w:sz w:val="32"/>
          <w:szCs w:val="32"/>
        </w:rPr>
        <w:t>_______</w:t>
      </w:r>
      <w:r>
        <w:rPr>
          <w:b/>
          <w:bCs/>
          <w:sz w:val="32"/>
          <w:szCs w:val="32"/>
        </w:rPr>
        <w:t>_</w:t>
      </w:r>
      <w:r w:rsidR="00A0364D">
        <w:rPr>
          <w:b/>
          <w:bCs/>
          <w:sz w:val="32"/>
          <w:szCs w:val="32"/>
        </w:rPr>
        <w:t xml:space="preserve"> </w:t>
      </w:r>
    </w:p>
    <w:p w:rsidR="00A0364D" w:rsidRDefault="00A0364D" w:rsidP="00381CA6">
      <w:pPr>
        <w:pStyle w:val="Default"/>
        <w:jc w:val="center"/>
        <w:rPr>
          <w:b/>
          <w:bCs/>
          <w:sz w:val="36"/>
          <w:szCs w:val="36"/>
        </w:rPr>
      </w:pPr>
    </w:p>
    <w:tbl>
      <w:tblPr>
        <w:tblW w:w="8748" w:type="dxa"/>
        <w:jc w:val="center"/>
        <w:tblLook w:val="04A0" w:firstRow="1" w:lastRow="0" w:firstColumn="1" w:lastColumn="0" w:noHBand="0" w:noVBand="1"/>
      </w:tblPr>
      <w:tblGrid>
        <w:gridCol w:w="3192"/>
        <w:gridCol w:w="2291"/>
        <w:gridCol w:w="1096"/>
        <w:gridCol w:w="2169"/>
      </w:tblGrid>
      <w:tr w:rsidR="00E4707D" w:rsidRPr="00E4707D" w:rsidTr="00054E09">
        <w:trPr>
          <w:trHeight w:val="733"/>
          <w:jc w:val="center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# of $25.00 GIANT Cards: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_______________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X $25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$ _____________</w:t>
            </w:r>
          </w:p>
        </w:tc>
      </w:tr>
      <w:tr w:rsidR="00E4707D" w:rsidRPr="00E4707D" w:rsidTr="00054E09">
        <w:trPr>
          <w:trHeight w:val="733"/>
          <w:jc w:val="center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# of $50.00 GIANT Cards: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_______________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X $50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$ _____________</w:t>
            </w:r>
          </w:p>
        </w:tc>
      </w:tr>
      <w:tr w:rsidR="00E4707D" w:rsidRPr="00E4707D" w:rsidTr="00054E09">
        <w:trPr>
          <w:trHeight w:val="733"/>
          <w:jc w:val="center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# of $100 GIANT Cards: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_______________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X $100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$ _____________</w:t>
            </w:r>
          </w:p>
        </w:tc>
      </w:tr>
      <w:tr w:rsidR="00E4707D" w:rsidRPr="00E4707D" w:rsidTr="00054E09">
        <w:trPr>
          <w:trHeight w:val="348"/>
          <w:jc w:val="center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E4707D" w:rsidRPr="00E4707D" w:rsidTr="00054E09">
        <w:trPr>
          <w:trHeight w:val="733"/>
          <w:jc w:val="center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TOTAL # OF CARDS: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TOTAL </w:t>
            </w:r>
            <w:r w:rsidR="00A0364D" w:rsidRPr="00054E09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AMOUNT </w:t>
            </w: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DUE:</w:t>
            </w:r>
          </w:p>
        </w:tc>
      </w:tr>
      <w:tr w:rsidR="00E4707D" w:rsidRPr="00E4707D" w:rsidTr="00054E09">
        <w:trPr>
          <w:trHeight w:val="733"/>
          <w:jc w:val="center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TOTALS:</w:t>
            </w:r>
          </w:p>
        </w:tc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_______________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</w:tc>
        <w:tc>
          <w:tcPr>
            <w:tcW w:w="2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07D" w:rsidRPr="00E4707D" w:rsidRDefault="00E4707D" w:rsidP="00E47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4707D">
              <w:rPr>
                <w:rFonts w:ascii="Calibri" w:eastAsia="Times New Roman" w:hAnsi="Calibri" w:cs="Calibri"/>
                <w:b/>
                <w:color w:val="000000"/>
                <w:sz w:val="24"/>
              </w:rPr>
              <w:t>$ _____________</w:t>
            </w:r>
          </w:p>
        </w:tc>
      </w:tr>
    </w:tbl>
    <w:p w:rsidR="00A0364D" w:rsidRDefault="00A0364D" w:rsidP="00A0364D">
      <w:pPr>
        <w:pStyle w:val="Default"/>
      </w:pPr>
    </w:p>
    <w:p w:rsidR="00A0364D" w:rsidRDefault="00A0364D" w:rsidP="00A0364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Pick up: 6:45pm on the 2</w:t>
      </w:r>
      <w:r>
        <w:rPr>
          <w:b/>
          <w:bCs/>
          <w:sz w:val="21"/>
          <w:szCs w:val="21"/>
        </w:rPr>
        <w:t xml:space="preserve">nd </w:t>
      </w:r>
      <w:r>
        <w:rPr>
          <w:b/>
          <w:bCs/>
          <w:sz w:val="32"/>
          <w:szCs w:val="32"/>
        </w:rPr>
        <w:t>and 4</w:t>
      </w:r>
      <w:r>
        <w:rPr>
          <w:b/>
          <w:bCs/>
          <w:sz w:val="21"/>
          <w:szCs w:val="21"/>
        </w:rPr>
        <w:t xml:space="preserve">th </w:t>
      </w:r>
      <w:r>
        <w:rPr>
          <w:b/>
          <w:bCs/>
          <w:sz w:val="32"/>
          <w:szCs w:val="32"/>
        </w:rPr>
        <w:t>Monday of each month in the Band Room</w:t>
      </w:r>
    </w:p>
    <w:p w:rsidR="00A0364D" w:rsidRDefault="00A0364D" w:rsidP="00A0364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193967</wp:posOffset>
                </wp:positionV>
                <wp:extent cx="513708" cy="328773"/>
                <wp:effectExtent l="19050" t="19050" r="2032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08" cy="32877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CB6F8" id="Rectangle 1" o:spid="_x0000_s1026" style="position:absolute;margin-left:28.7pt;margin-top:15.25pt;width:40.45pt;height:2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" filled="f" strokecolor="black [3213]" strokeweight="2.25pt"/>
            </w:pict>
          </mc:Fallback>
        </mc:AlternateContent>
      </w:r>
      <w:r>
        <w:rPr>
          <w:b/>
          <w:bCs/>
          <w:sz w:val="32"/>
          <w:szCs w:val="32"/>
        </w:rPr>
        <w:t>OR</w:t>
      </w:r>
    </w:p>
    <w:p w:rsidR="00381CA6" w:rsidRDefault="00A0364D" w:rsidP="00A0364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Check this box to have the cards sent home with your student</w:t>
      </w:r>
    </w:p>
    <w:p w:rsidR="00A0364D" w:rsidRDefault="00A0364D" w:rsidP="00A0364D">
      <w:pPr>
        <w:pStyle w:val="Default"/>
        <w:jc w:val="center"/>
        <w:rPr>
          <w:b/>
          <w:bCs/>
          <w:sz w:val="32"/>
          <w:szCs w:val="32"/>
        </w:rPr>
      </w:pPr>
    </w:p>
    <w:p w:rsidR="00E81208" w:rsidRDefault="00A0364D" w:rsidP="00381CA6">
      <w:pPr>
        <w:jc w:val="center"/>
        <w:rPr>
          <w:b/>
          <w:sz w:val="28"/>
        </w:rPr>
      </w:pPr>
      <w:r>
        <w:rPr>
          <w:b/>
          <w:sz w:val="28"/>
        </w:rPr>
        <w:t xml:space="preserve">Alternate pick </w:t>
      </w:r>
      <w:r w:rsidR="00E81208">
        <w:rPr>
          <w:b/>
          <w:sz w:val="28"/>
        </w:rPr>
        <w:t>up arrangements can be made by contacting:</w:t>
      </w:r>
      <w:r>
        <w:rPr>
          <w:b/>
          <w:sz w:val="28"/>
        </w:rPr>
        <w:t xml:space="preserve"> </w:t>
      </w:r>
    </w:p>
    <w:p w:rsidR="00A0364D" w:rsidRPr="00A0364D" w:rsidRDefault="00E81208" w:rsidP="00381CA6">
      <w:pPr>
        <w:jc w:val="center"/>
        <w:rPr>
          <w:b/>
          <w:sz w:val="28"/>
        </w:rPr>
      </w:pPr>
      <w:r>
        <w:rPr>
          <w:b/>
          <w:sz w:val="28"/>
        </w:rPr>
        <w:t xml:space="preserve">Karen Crawford at </w:t>
      </w:r>
      <w:hyperlink r:id="rId5" w:history="1">
        <w:r w:rsidRPr="006A1DC0">
          <w:rPr>
            <w:rStyle w:val="Hyperlink"/>
            <w:b/>
            <w:sz w:val="28"/>
          </w:rPr>
          <w:t>bulgeinthenet@comcast.net</w:t>
        </w:r>
      </w:hyperlink>
      <w:r>
        <w:rPr>
          <w:b/>
          <w:sz w:val="28"/>
        </w:rPr>
        <w:t xml:space="preserve"> or Carrie Allen at</w:t>
      </w:r>
      <w:r w:rsidR="00A0364D" w:rsidRPr="00A0364D">
        <w:rPr>
          <w:b/>
          <w:sz w:val="28"/>
        </w:rPr>
        <w:t xml:space="preserve"> </w:t>
      </w:r>
      <w:hyperlink r:id="rId6" w:history="1">
        <w:r w:rsidRPr="006A1DC0">
          <w:rPr>
            <w:rStyle w:val="Hyperlink"/>
            <w:b/>
            <w:sz w:val="28"/>
          </w:rPr>
          <w:t>callen</w:t>
        </w:r>
        <w:bookmarkStart w:id="0" w:name="_GoBack"/>
        <w:bookmarkEnd w:id="0"/>
        <w:r w:rsidRPr="006A1DC0">
          <w:rPr>
            <w:rStyle w:val="Hyperlink"/>
            <w:b/>
            <w:sz w:val="28"/>
          </w:rPr>
          <w:t>@nycsd.k12.pa.us</w:t>
        </w:r>
      </w:hyperlink>
      <w:r>
        <w:rPr>
          <w:b/>
          <w:sz w:val="28"/>
        </w:rPr>
        <w:t xml:space="preserve">  </w:t>
      </w:r>
    </w:p>
    <w:sectPr w:rsidR="00A0364D" w:rsidRPr="00A0364D" w:rsidSect="005141F2">
      <w:pgSz w:w="12600" w:h="1620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E2B79"/>
    <w:multiLevelType w:val="hybridMultilevel"/>
    <w:tmpl w:val="81E497B2"/>
    <w:lvl w:ilvl="0" w:tplc="F822F50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A6"/>
    <w:rsid w:val="00054E09"/>
    <w:rsid w:val="00381CA6"/>
    <w:rsid w:val="005141F2"/>
    <w:rsid w:val="007440F3"/>
    <w:rsid w:val="00A0364D"/>
    <w:rsid w:val="00E4707D"/>
    <w:rsid w:val="00E8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9875C-D6BE-4E03-BC08-2BE31E53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C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1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llen@nycsd.k12.pa.us" TargetMode="External"/><Relationship Id="rId5" Type="http://schemas.openxmlformats.org/officeDocument/2006/relationships/hyperlink" Target="mailto:bulgeinthenet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Sanders</dc:creator>
  <cp:keywords/>
  <dc:description/>
  <cp:lastModifiedBy>Lynn Sanders</cp:lastModifiedBy>
  <cp:revision>2</cp:revision>
  <dcterms:created xsi:type="dcterms:W3CDTF">2017-08-16T20:42:00Z</dcterms:created>
  <dcterms:modified xsi:type="dcterms:W3CDTF">2017-08-20T16:42:00Z</dcterms:modified>
</cp:coreProperties>
</file>